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5" w:rsidRPr="009F156E" w:rsidRDefault="00A84DB5" w:rsidP="00A84DB5">
      <w:pPr>
        <w:tabs>
          <w:tab w:val="left" w:pos="3544"/>
        </w:tabs>
        <w:jc w:val="center"/>
        <w:rPr>
          <w:b/>
          <w:sz w:val="28"/>
          <w:szCs w:val="28"/>
        </w:rPr>
      </w:pPr>
      <w:r w:rsidRPr="009F156E">
        <w:rPr>
          <w:b/>
          <w:sz w:val="28"/>
          <w:szCs w:val="28"/>
        </w:rPr>
        <w:t>MERSİN İL UMUMİ HIFZISSIHHA KURULU KARARI</w:t>
      </w:r>
    </w:p>
    <w:p w:rsidR="00A84DB5" w:rsidRPr="00AC1D37" w:rsidRDefault="00A84DB5" w:rsidP="00A84DB5">
      <w:pPr>
        <w:tabs>
          <w:tab w:val="left" w:pos="3544"/>
        </w:tabs>
        <w:jc w:val="center"/>
        <w:rPr>
          <w:b/>
          <w:sz w:val="22"/>
          <w:szCs w:val="22"/>
        </w:rPr>
      </w:pPr>
    </w:p>
    <w:p w:rsidR="00A84DB5" w:rsidRPr="00AC1D37" w:rsidRDefault="00A84DB5" w:rsidP="000C7AB0">
      <w:pPr>
        <w:tabs>
          <w:tab w:val="left" w:pos="2010"/>
        </w:tabs>
        <w:jc w:val="both"/>
        <w:rPr>
          <w:sz w:val="22"/>
          <w:szCs w:val="22"/>
        </w:rPr>
      </w:pPr>
      <w:r w:rsidRPr="00AC1D37">
        <w:rPr>
          <w:sz w:val="22"/>
          <w:szCs w:val="22"/>
        </w:rPr>
        <w:tab/>
      </w:r>
    </w:p>
    <w:p w:rsidR="00A84DB5" w:rsidRPr="009F156E" w:rsidRDefault="00A84DB5" w:rsidP="00A84DB5">
      <w:pPr>
        <w:jc w:val="both"/>
        <w:rPr>
          <w:b/>
        </w:rPr>
      </w:pPr>
      <w:r>
        <w:rPr>
          <w:b/>
        </w:rPr>
        <w:t>KARAR TARİHİ</w:t>
      </w:r>
      <w:r>
        <w:rPr>
          <w:b/>
        </w:rPr>
        <w:tab/>
        <w:t>:  03</w:t>
      </w:r>
      <w:r w:rsidRPr="009F156E">
        <w:rPr>
          <w:b/>
        </w:rPr>
        <w:t>/</w:t>
      </w:r>
      <w:r>
        <w:rPr>
          <w:b/>
        </w:rPr>
        <w:t>04</w:t>
      </w:r>
      <w:r w:rsidRPr="009F156E">
        <w:rPr>
          <w:b/>
        </w:rPr>
        <w:t>/2020</w:t>
      </w:r>
    </w:p>
    <w:p w:rsidR="00A84DB5" w:rsidRPr="009F156E" w:rsidRDefault="00A84DB5" w:rsidP="00A84DB5">
      <w:pPr>
        <w:jc w:val="both"/>
        <w:rPr>
          <w:b/>
        </w:rPr>
      </w:pPr>
      <w:r w:rsidRPr="009F156E">
        <w:rPr>
          <w:b/>
        </w:rPr>
        <w:t xml:space="preserve">KARAR NO     </w:t>
      </w:r>
      <w:r w:rsidRPr="009F156E">
        <w:rPr>
          <w:b/>
        </w:rPr>
        <w:tab/>
        <w:t xml:space="preserve">:  2020 / </w:t>
      </w:r>
      <w:r>
        <w:rPr>
          <w:b/>
        </w:rPr>
        <w:t>23</w:t>
      </w:r>
    </w:p>
    <w:p w:rsidR="00A84DB5" w:rsidRPr="009F156E" w:rsidRDefault="00A84DB5" w:rsidP="00A84DB5">
      <w:pPr>
        <w:jc w:val="both"/>
        <w:rPr>
          <w:b/>
        </w:rPr>
      </w:pPr>
    </w:p>
    <w:p w:rsidR="00A84DB5" w:rsidRPr="009F156E" w:rsidRDefault="00A84DB5" w:rsidP="00A84DB5">
      <w:pPr>
        <w:ind w:firstLine="708"/>
        <w:jc w:val="both"/>
        <w:rPr>
          <w:color w:val="000000"/>
        </w:rPr>
      </w:pPr>
      <w:r w:rsidRPr="009F156E">
        <w:t>Mersin İl Hıfzıssıhha Kurulu,</w:t>
      </w:r>
      <w:r>
        <w:t xml:space="preserve"> 03/04/2020 tarihinde saat 22</w:t>
      </w:r>
      <w:r w:rsidRPr="009F156E">
        <w:t>:00’da Mersin Vali</w:t>
      </w:r>
      <w:r>
        <w:t>si Ali İhsan SU</w:t>
      </w:r>
      <w:r w:rsidRPr="009F156E">
        <w:t xml:space="preserve"> başkanlığında </w:t>
      </w:r>
      <w:r w:rsidRPr="009F156E">
        <w:rPr>
          <w:color w:val="000000"/>
        </w:rPr>
        <w:t>gündemdeki konuları görüşüp karara bağlamak üzere aşağıda adı, soyadı, unvanı ve kurumları belirtilen üyelerin katılımı ile toplandı.</w:t>
      </w:r>
    </w:p>
    <w:p w:rsidR="00A84DB5" w:rsidRDefault="00A84DB5" w:rsidP="00A84DB5">
      <w:pPr>
        <w:pStyle w:val="Default"/>
        <w:jc w:val="both"/>
        <w:rPr>
          <w:sz w:val="23"/>
          <w:szCs w:val="23"/>
        </w:rPr>
      </w:pPr>
    </w:p>
    <w:p w:rsidR="00A84DB5" w:rsidRDefault="00A84DB5" w:rsidP="00A84DB5">
      <w:pPr>
        <w:pStyle w:val="Default"/>
        <w:ind w:firstLine="708"/>
        <w:jc w:val="both"/>
        <w:rPr>
          <w:sz w:val="23"/>
          <w:szCs w:val="23"/>
        </w:rPr>
      </w:pPr>
      <w:r>
        <w:rPr>
          <w:sz w:val="23"/>
          <w:szCs w:val="23"/>
        </w:rPr>
        <w:t xml:space="preserve">Fiziksel temas, hava yolu vb. yollarla çok hızlı bulaşabilen ve </w:t>
      </w:r>
      <w:proofErr w:type="spellStart"/>
      <w:r>
        <w:rPr>
          <w:sz w:val="23"/>
          <w:szCs w:val="23"/>
        </w:rPr>
        <w:t>enfekte</w:t>
      </w:r>
      <w:proofErr w:type="spellEnd"/>
      <w:r>
        <w:rPr>
          <w:sz w:val="23"/>
          <w:szCs w:val="23"/>
        </w:rPr>
        <w:t xml:space="preserve"> olan insan sayısı tüm dünyada hızlı şekilde yükselen </w:t>
      </w:r>
      <w:proofErr w:type="spellStart"/>
      <w:r>
        <w:rPr>
          <w:sz w:val="23"/>
          <w:szCs w:val="23"/>
        </w:rPr>
        <w:t>Koronavirüs</w:t>
      </w:r>
      <w:proofErr w:type="spellEnd"/>
      <w:r>
        <w:rPr>
          <w:sz w:val="23"/>
          <w:szCs w:val="23"/>
        </w:rPr>
        <w:t xml:space="preserve"> (Covid-19) salgınının, toplum sağlığı açısından oluşturduğu riski yönetebilmek adına sosyal hareketliliği ve insanlar arası teması azaltarak sosyal </w:t>
      </w:r>
      <w:proofErr w:type="gramStart"/>
      <w:r>
        <w:rPr>
          <w:sz w:val="23"/>
          <w:szCs w:val="23"/>
        </w:rPr>
        <w:t>izolasyonun</w:t>
      </w:r>
      <w:proofErr w:type="gramEnd"/>
      <w:r>
        <w:rPr>
          <w:sz w:val="23"/>
          <w:szCs w:val="23"/>
        </w:rPr>
        <w:t xml:space="preserve"> mutlak şekilde sağlanması hayati derecede öneme haizdir. Aksi hallerde virüsün yayılımı hızlanarak vaka sayısı ve tedavi gereksinimi artmakta; vatandaşlarımız hayatlarını kaybetme riski ile toplum sağlığı ve kamu düzeninin ciddi şekilde bozulmasına sebep olunmaktadır. </w:t>
      </w:r>
    </w:p>
    <w:p w:rsidR="00A84DB5" w:rsidRDefault="00A84DB5" w:rsidP="00A84DB5">
      <w:pPr>
        <w:pStyle w:val="Default"/>
        <w:jc w:val="both"/>
        <w:rPr>
          <w:sz w:val="23"/>
          <w:szCs w:val="23"/>
        </w:rPr>
      </w:pPr>
    </w:p>
    <w:p w:rsidR="00A84DB5" w:rsidRDefault="00A84DB5" w:rsidP="00A84DB5">
      <w:pPr>
        <w:pStyle w:val="Default"/>
        <w:ind w:firstLine="708"/>
        <w:jc w:val="both"/>
        <w:rPr>
          <w:sz w:val="23"/>
          <w:szCs w:val="23"/>
        </w:rPr>
      </w:pPr>
      <w:proofErr w:type="spellStart"/>
      <w:r>
        <w:rPr>
          <w:sz w:val="23"/>
          <w:szCs w:val="23"/>
        </w:rPr>
        <w:t>Koronavirüs</w:t>
      </w:r>
      <w:proofErr w:type="spellEnd"/>
      <w:r>
        <w:rPr>
          <w:sz w:val="23"/>
          <w:szCs w:val="23"/>
        </w:rPr>
        <w:t xml:space="preserve"> salgınının görüldüğü andan itibaren Sağlık Bakanlığı ve Bilim Kurulunun önerileri doğrultusunda başta ilgili Bakanlıklar olmak üzere kamu kurum ve kuruluşları tarafından birçok tedbir kararı alınmış ve uygulanmıştır. Gelinen noktada </w:t>
      </w:r>
      <w:proofErr w:type="spellStart"/>
      <w:r>
        <w:rPr>
          <w:sz w:val="23"/>
          <w:szCs w:val="23"/>
        </w:rPr>
        <w:t>Koronavirüs</w:t>
      </w:r>
      <w:proofErr w:type="spellEnd"/>
      <w:r>
        <w:rPr>
          <w:sz w:val="23"/>
          <w:szCs w:val="23"/>
        </w:rPr>
        <w:t xml:space="preserve"> salgınının yayılım hızı göz önüne alındığında; ülke geneli için bugüne kadar alınan tedbirlere ilave olarak yeni tedbirlerin alınması ve bazı şehirlerimiz için ek tedbirlerin planlanması/uygulanması gerektiği değerlendirilerek Sağlık Bakanlığı ve Bilim Kurulunun önerileri, </w:t>
      </w:r>
      <w:r w:rsidRPr="00CB7A3C">
        <w:rPr>
          <w:bCs/>
          <w:sz w:val="23"/>
          <w:szCs w:val="23"/>
        </w:rPr>
        <w:t xml:space="preserve">Sayın Cumhurbaşkanımızın talimatları </w:t>
      </w:r>
      <w:r>
        <w:rPr>
          <w:sz w:val="23"/>
          <w:szCs w:val="23"/>
        </w:rPr>
        <w:t>doğrultusunda, İl İdaresi Kanununun 11/C maddesi ile</w:t>
      </w:r>
      <w:r w:rsidR="000C7AB0">
        <w:rPr>
          <w:sz w:val="23"/>
          <w:szCs w:val="23"/>
        </w:rPr>
        <w:t xml:space="preserve"> Umumi </w:t>
      </w:r>
      <w:proofErr w:type="spellStart"/>
      <w:r w:rsidR="000C7AB0">
        <w:rPr>
          <w:sz w:val="23"/>
          <w:szCs w:val="23"/>
        </w:rPr>
        <w:t>Hıfzısıhha</w:t>
      </w:r>
      <w:proofErr w:type="spellEnd"/>
      <w:r w:rsidR="000C7AB0">
        <w:rPr>
          <w:sz w:val="23"/>
          <w:szCs w:val="23"/>
        </w:rPr>
        <w:t xml:space="preserve"> Kanununun 27 </w:t>
      </w:r>
      <w:proofErr w:type="spellStart"/>
      <w:r>
        <w:rPr>
          <w:sz w:val="23"/>
          <w:szCs w:val="23"/>
        </w:rPr>
        <w:t>nci</w:t>
      </w:r>
      <w:proofErr w:type="spellEnd"/>
      <w:r>
        <w:rPr>
          <w:sz w:val="23"/>
          <w:szCs w:val="23"/>
        </w:rPr>
        <w:t xml:space="preserve"> ve 72 </w:t>
      </w:r>
      <w:proofErr w:type="spellStart"/>
      <w:r>
        <w:rPr>
          <w:sz w:val="23"/>
          <w:szCs w:val="23"/>
        </w:rPr>
        <w:t>nci</w:t>
      </w:r>
      <w:proofErr w:type="spellEnd"/>
      <w:r>
        <w:rPr>
          <w:sz w:val="23"/>
          <w:szCs w:val="23"/>
        </w:rPr>
        <w:t xml:space="preserve"> maddesi kapsamında İl Hıfzıssıhha Kurulumuzca aşağıdaki ek tedbirlerin alınmasına gerek duyulmuştur.</w:t>
      </w:r>
    </w:p>
    <w:p w:rsidR="00A84DB5" w:rsidRDefault="00A84DB5" w:rsidP="00A84DB5">
      <w:pPr>
        <w:pStyle w:val="Default"/>
        <w:ind w:firstLine="708"/>
        <w:jc w:val="both"/>
        <w:rPr>
          <w:sz w:val="23"/>
          <w:szCs w:val="23"/>
        </w:rPr>
      </w:pPr>
      <w:r>
        <w:rPr>
          <w:sz w:val="23"/>
          <w:szCs w:val="23"/>
        </w:rPr>
        <w:t xml:space="preserve"> </w:t>
      </w:r>
    </w:p>
    <w:p w:rsidR="00A84DB5" w:rsidRDefault="00A84DB5" w:rsidP="000C7AB0">
      <w:pPr>
        <w:pStyle w:val="Default"/>
        <w:numPr>
          <w:ilvl w:val="0"/>
          <w:numId w:val="1"/>
        </w:numPr>
        <w:jc w:val="both"/>
        <w:rPr>
          <w:sz w:val="23"/>
          <w:szCs w:val="23"/>
        </w:rPr>
      </w:pPr>
      <w:r>
        <w:rPr>
          <w:sz w:val="23"/>
          <w:szCs w:val="23"/>
        </w:rPr>
        <w:t xml:space="preserve">Mersin il sınırlarından kara, hava ve deniz yolu ile (toplu ulaşım aracı, özel araç ve yaya vb.) yapılacak tüm giriş/çıkışlar 03 Nisan 2020 Cuma günü saat 24.00’den itibaren 15 günlük bir süre için geçici olarak durdurulmuştur. </w:t>
      </w:r>
    </w:p>
    <w:p w:rsidR="000C7AB0" w:rsidRDefault="000C7AB0" w:rsidP="000C7AB0">
      <w:pPr>
        <w:pStyle w:val="Default"/>
        <w:ind w:left="1068"/>
        <w:jc w:val="both"/>
        <w:rPr>
          <w:sz w:val="23"/>
          <w:szCs w:val="23"/>
        </w:rPr>
      </w:pPr>
    </w:p>
    <w:p w:rsidR="00A84DB5" w:rsidRDefault="00A84DB5" w:rsidP="000C7AB0">
      <w:pPr>
        <w:pStyle w:val="Default"/>
        <w:ind w:firstLine="708"/>
        <w:jc w:val="both"/>
        <w:rPr>
          <w:sz w:val="23"/>
          <w:szCs w:val="23"/>
        </w:rPr>
      </w:pPr>
      <w:r>
        <w:rPr>
          <w:b/>
          <w:bCs/>
          <w:sz w:val="23"/>
          <w:szCs w:val="23"/>
        </w:rPr>
        <w:t xml:space="preserve">2- </w:t>
      </w:r>
      <w:r>
        <w:rPr>
          <w:sz w:val="23"/>
          <w:szCs w:val="23"/>
        </w:rPr>
        <w:t xml:space="preserve">İlimizde yaşayan/bulunan tüm vatandaşlarımızın belirtilen süre boyunca ilimizde kalmaları esas olacaktır. </w:t>
      </w:r>
    </w:p>
    <w:p w:rsidR="00A84DB5" w:rsidRDefault="00A84DB5" w:rsidP="000C7AB0">
      <w:pPr>
        <w:pStyle w:val="Default"/>
        <w:ind w:firstLine="708"/>
        <w:jc w:val="both"/>
        <w:rPr>
          <w:sz w:val="23"/>
          <w:szCs w:val="23"/>
        </w:rPr>
      </w:pPr>
      <w:r>
        <w:rPr>
          <w:b/>
          <w:bCs/>
          <w:sz w:val="23"/>
          <w:szCs w:val="23"/>
        </w:rPr>
        <w:t xml:space="preserve">İlimizden giriş/çıkışlara aşağıda belirtilen durumlarda izin verilebilecektir. </w:t>
      </w:r>
    </w:p>
    <w:p w:rsidR="00A84DB5" w:rsidRDefault="00A84DB5" w:rsidP="000C7AB0">
      <w:pPr>
        <w:pStyle w:val="Default"/>
        <w:ind w:firstLine="708"/>
        <w:jc w:val="both"/>
        <w:rPr>
          <w:sz w:val="23"/>
          <w:szCs w:val="23"/>
        </w:rPr>
      </w:pPr>
      <w:r>
        <w:rPr>
          <w:b/>
          <w:bCs/>
          <w:sz w:val="23"/>
          <w:szCs w:val="23"/>
        </w:rPr>
        <w:t xml:space="preserve">a-) </w:t>
      </w:r>
      <w:r>
        <w:rPr>
          <w:sz w:val="23"/>
          <w:szCs w:val="23"/>
        </w:rPr>
        <w:t xml:space="preserve">Temel ihtiyaç (gıda/temizlik vb.) malzemeleri ile ilaç ve tıbbi malzemeler başta olmak üzere tüm ticari faaliyetlerin sürekliliği için gerekli olan ürün ve/veya malzemelerin lojistiği, üretimi ve naklinde yurt içi ve dışı taşımacılık kapsamında görevli olanlar ve araçları; malın cinsi, teslimat yeri/alıcı adresi, teslimat tarihini gösteren taşıma irsaliyesi, teslimat makbuz veya fatura vb. belgeler ile giriş/çıkış yapabileceklerdir. Belirtilen amaçlarla ilimize giriş yapanlar, giriş amacını gösteren belgeler ile 72 saat sonrasına </w:t>
      </w:r>
      <w:bookmarkStart w:id="0" w:name="_GoBack"/>
      <w:bookmarkEnd w:id="0"/>
      <w:r w:rsidR="00501253">
        <w:rPr>
          <w:sz w:val="23"/>
          <w:szCs w:val="23"/>
        </w:rPr>
        <w:t>kadar ilimizden</w:t>
      </w:r>
      <w:r>
        <w:rPr>
          <w:sz w:val="23"/>
          <w:szCs w:val="23"/>
        </w:rPr>
        <w:t xml:space="preserve"> ayrılarak ilk çıkış iline dönebilecektir. Bu şekilde giriş/çıkışı sınırlandırılan ilimize giren ticari araç sürücüleri seyahatleri süresince, değişim sürelerine uyarak maske takmak, temas gerektirdiği durumlarda sosyal mesafeye uymak zorundadırlar. </w:t>
      </w:r>
    </w:p>
    <w:p w:rsidR="000C7AB0" w:rsidRDefault="00A84DB5" w:rsidP="000C7AB0">
      <w:pPr>
        <w:pStyle w:val="Default"/>
        <w:ind w:firstLine="708"/>
        <w:jc w:val="both"/>
        <w:rPr>
          <w:color w:val="auto"/>
          <w:sz w:val="23"/>
          <w:szCs w:val="23"/>
        </w:rPr>
      </w:pPr>
      <w:r>
        <w:rPr>
          <w:b/>
          <w:bCs/>
          <w:sz w:val="23"/>
          <w:szCs w:val="23"/>
        </w:rPr>
        <w:t xml:space="preserve">b-) </w:t>
      </w:r>
      <w:r>
        <w:rPr>
          <w:sz w:val="23"/>
          <w:szCs w:val="23"/>
        </w:rPr>
        <w:t xml:space="preserve">Yurt içinde ticari yük/yolcu taşımacılığı yapanlar ile uluslararası yük taşımacılığı yapanların giriş-çıkış yasağı getirilen ilimizden transit şekilde geçişlerine müsaade edilecektir. Bu şekilde transit geçişlerine izin verilen ticari yük taşıyıcıları ilimizde zorunlu dinlenme molaları/süreleri hariç hiçbir şekilde duraklama ya da konaklama yapamayacaklardır. </w:t>
      </w:r>
      <w:r>
        <w:rPr>
          <w:b/>
          <w:bCs/>
          <w:color w:val="auto"/>
          <w:sz w:val="23"/>
          <w:szCs w:val="23"/>
        </w:rPr>
        <w:t xml:space="preserve">c-) </w:t>
      </w:r>
      <w:r>
        <w:rPr>
          <w:color w:val="auto"/>
          <w:sz w:val="23"/>
          <w:szCs w:val="23"/>
        </w:rPr>
        <w:t xml:space="preserve">Doğalgaz, elektrik, petrol sektöründe enerji arz güvenliğinin ihtiyaç duyduğu malzemenin nakli ve üretiminin gerçekleşmesinde görevli olanlar ve araçları; enerji sektöründe görevli olduklarına dair ilgili şirket tarafından düzenlenecek olan görev belgesi ve/veya sevk irsaliyesi ile ilimize giriş/çıkış yapabileceklerdir. </w:t>
      </w:r>
    </w:p>
    <w:p w:rsidR="00A84DB5" w:rsidRDefault="00A84DB5" w:rsidP="000C7AB0">
      <w:pPr>
        <w:pStyle w:val="Default"/>
        <w:ind w:firstLine="708"/>
        <w:jc w:val="both"/>
        <w:rPr>
          <w:color w:val="auto"/>
          <w:sz w:val="23"/>
          <w:szCs w:val="23"/>
        </w:rPr>
      </w:pPr>
      <w:r>
        <w:rPr>
          <w:b/>
          <w:bCs/>
          <w:color w:val="auto"/>
          <w:sz w:val="23"/>
          <w:szCs w:val="23"/>
        </w:rPr>
        <w:lastRenderedPageBreak/>
        <w:t xml:space="preserve">d-) </w:t>
      </w:r>
      <w:r>
        <w:rPr>
          <w:color w:val="auto"/>
          <w:sz w:val="23"/>
          <w:szCs w:val="23"/>
        </w:rPr>
        <w:t xml:space="preserve">Çalışma hayatı içerisinde yer alan yönetici, çalışan ya da işyeri sahiplerinin ikamet ve işyerlerinin farklı illerde bulunması durumunda ilimize giriş/çıkışları; bu durumu ispatlayan (yerleşim yeri/ikamet belgesi, SGK kayıt belgesi) belgeleri ibraz etmek şartı ile yapılabilecektir. </w:t>
      </w:r>
    </w:p>
    <w:p w:rsidR="00A84DB5" w:rsidRDefault="00A84DB5" w:rsidP="000C7AB0">
      <w:pPr>
        <w:pStyle w:val="Default"/>
        <w:ind w:firstLine="708"/>
        <w:jc w:val="both"/>
        <w:rPr>
          <w:color w:val="auto"/>
          <w:sz w:val="23"/>
          <w:szCs w:val="23"/>
        </w:rPr>
      </w:pPr>
      <w:r w:rsidRPr="00E77A59">
        <w:rPr>
          <w:b/>
          <w:bCs/>
          <w:color w:val="auto"/>
          <w:sz w:val="23"/>
          <w:szCs w:val="23"/>
        </w:rPr>
        <w:t xml:space="preserve">e-) </w:t>
      </w:r>
      <w:r>
        <w:rPr>
          <w:color w:val="auto"/>
          <w:sz w:val="23"/>
          <w:szCs w:val="23"/>
        </w:rPr>
        <w:t xml:space="preserve">Başta sağlık ve güvenlik olmak üzere kamu görevi ve hizmetinin sürekliliğinin sağlanmasında görevli olanlar; görevli olduklarına dair belge veya kimlikle ilimize giriş/çıkış yapabileceklerdir. </w:t>
      </w:r>
    </w:p>
    <w:p w:rsidR="00A84DB5" w:rsidRDefault="00A84DB5" w:rsidP="000C7AB0">
      <w:pPr>
        <w:pStyle w:val="Default"/>
        <w:ind w:firstLine="708"/>
        <w:jc w:val="both"/>
        <w:rPr>
          <w:color w:val="auto"/>
          <w:sz w:val="23"/>
          <w:szCs w:val="23"/>
        </w:rPr>
      </w:pPr>
      <w:r>
        <w:rPr>
          <w:b/>
          <w:bCs/>
          <w:color w:val="auto"/>
          <w:sz w:val="23"/>
          <w:szCs w:val="23"/>
        </w:rPr>
        <w:t xml:space="preserve">f-) </w:t>
      </w:r>
      <w:r>
        <w:rPr>
          <w:color w:val="auto"/>
          <w:sz w:val="23"/>
          <w:szCs w:val="23"/>
        </w:rPr>
        <w:t xml:space="preserve">Yukarıda sayılanlar dışında yer almakla birlikte, Mersin Valisinin başkanlığında ilgili meslek kuruluşları (ticaret ve/veya sanayi, esnaf ve ziraat odaları vb.) temsilcilerinin de katılımıyla toplanan “İl </w:t>
      </w:r>
      <w:proofErr w:type="spellStart"/>
      <w:r>
        <w:rPr>
          <w:color w:val="auto"/>
          <w:sz w:val="23"/>
          <w:szCs w:val="23"/>
        </w:rPr>
        <w:t>Pandemi</w:t>
      </w:r>
      <w:proofErr w:type="spellEnd"/>
      <w:r>
        <w:rPr>
          <w:color w:val="auto"/>
          <w:sz w:val="23"/>
          <w:szCs w:val="23"/>
        </w:rPr>
        <w:t xml:space="preserve"> Kurulları” </w:t>
      </w:r>
      <w:proofErr w:type="spellStart"/>
      <w:r>
        <w:rPr>
          <w:color w:val="auto"/>
          <w:sz w:val="23"/>
          <w:szCs w:val="23"/>
        </w:rPr>
        <w:t>nın</w:t>
      </w:r>
      <w:proofErr w:type="spellEnd"/>
      <w:r>
        <w:rPr>
          <w:color w:val="auto"/>
          <w:sz w:val="23"/>
          <w:szCs w:val="23"/>
        </w:rPr>
        <w:t xml:space="preserve"> önerileri doğrultusunda ilimizin özel durumu göz önünde tutularak İl Umumi Hıfzıssıhha Kurulunca alınacak karar ile kapsama alınacak diğer faaliyetlere özgülenmiş olanlar, Valilik ve Kaymakamlıklarımız tarafından düzenlenecek “Seyahat İzin Belgesi” ile ilimize giriş/çıkış yapabilecektir. </w:t>
      </w:r>
    </w:p>
    <w:p w:rsidR="000C7AB0" w:rsidRDefault="000C7AB0" w:rsidP="000C7AB0">
      <w:pPr>
        <w:pStyle w:val="Default"/>
        <w:ind w:firstLine="708"/>
        <w:jc w:val="both"/>
        <w:rPr>
          <w:color w:val="auto"/>
          <w:sz w:val="23"/>
          <w:szCs w:val="23"/>
        </w:rPr>
      </w:pPr>
    </w:p>
    <w:p w:rsidR="00A84DB5" w:rsidRDefault="00A84DB5" w:rsidP="000C7AB0">
      <w:pPr>
        <w:pStyle w:val="Default"/>
        <w:ind w:firstLine="708"/>
        <w:jc w:val="both"/>
        <w:rPr>
          <w:color w:val="auto"/>
          <w:sz w:val="23"/>
          <w:szCs w:val="23"/>
        </w:rPr>
      </w:pPr>
      <w:r>
        <w:rPr>
          <w:b/>
          <w:bCs/>
          <w:color w:val="auto"/>
          <w:sz w:val="23"/>
          <w:szCs w:val="23"/>
        </w:rPr>
        <w:t xml:space="preserve">3- </w:t>
      </w:r>
      <w:r>
        <w:rPr>
          <w:color w:val="auto"/>
          <w:sz w:val="23"/>
          <w:szCs w:val="23"/>
        </w:rPr>
        <w:t xml:space="preserve">İlimiz genelinde 01.01.2000 tarihinden sonra doğmuş olanların sokağa çıkmaları 03.04.2020 tarihi saat 24:00’den itibaren geçici olarak yasaklanmıştır. </w:t>
      </w:r>
    </w:p>
    <w:p w:rsidR="000C7AB0" w:rsidRDefault="000C7AB0" w:rsidP="00A84DB5">
      <w:pPr>
        <w:pStyle w:val="Default"/>
        <w:jc w:val="both"/>
        <w:rPr>
          <w:b/>
          <w:bCs/>
          <w:color w:val="auto"/>
          <w:sz w:val="23"/>
          <w:szCs w:val="23"/>
        </w:rPr>
      </w:pPr>
    </w:p>
    <w:p w:rsidR="00A84DB5" w:rsidRDefault="00A84DB5" w:rsidP="000C7AB0">
      <w:pPr>
        <w:pStyle w:val="Default"/>
        <w:ind w:firstLine="708"/>
        <w:jc w:val="both"/>
        <w:rPr>
          <w:color w:val="auto"/>
          <w:sz w:val="23"/>
          <w:szCs w:val="23"/>
        </w:rPr>
      </w:pPr>
      <w:r>
        <w:rPr>
          <w:b/>
          <w:bCs/>
          <w:color w:val="auto"/>
          <w:sz w:val="23"/>
          <w:szCs w:val="23"/>
        </w:rPr>
        <w:t xml:space="preserve">4- </w:t>
      </w:r>
      <w:r>
        <w:rPr>
          <w:color w:val="auto"/>
          <w:sz w:val="23"/>
          <w:szCs w:val="23"/>
        </w:rPr>
        <w:t xml:space="preserve">İlimiz genelinde pazar yeri, market ve toplu olarak çalışılan işyerlerine vatandaşlarımız ve çalışanlar maske ile gireceklerdir. Maske takma zorunluluğu pazarlarda satıcılar için de geçerlidir. </w:t>
      </w:r>
    </w:p>
    <w:p w:rsidR="000C7AB0" w:rsidRDefault="000C7AB0" w:rsidP="00A84DB5">
      <w:pPr>
        <w:pStyle w:val="Default"/>
        <w:jc w:val="both"/>
        <w:rPr>
          <w:b/>
          <w:bCs/>
          <w:color w:val="auto"/>
          <w:sz w:val="23"/>
          <w:szCs w:val="23"/>
        </w:rPr>
      </w:pPr>
    </w:p>
    <w:p w:rsidR="00A84DB5" w:rsidRDefault="00A84DB5" w:rsidP="000C7AB0">
      <w:pPr>
        <w:pStyle w:val="Default"/>
        <w:ind w:firstLine="708"/>
        <w:jc w:val="both"/>
        <w:rPr>
          <w:color w:val="auto"/>
          <w:sz w:val="23"/>
          <w:szCs w:val="23"/>
        </w:rPr>
      </w:pPr>
      <w:r>
        <w:rPr>
          <w:b/>
          <w:bCs/>
          <w:color w:val="auto"/>
          <w:sz w:val="23"/>
          <w:szCs w:val="23"/>
        </w:rPr>
        <w:t xml:space="preserve">5- </w:t>
      </w:r>
      <w:r>
        <w:rPr>
          <w:color w:val="auto"/>
          <w:sz w:val="23"/>
          <w:szCs w:val="23"/>
        </w:rPr>
        <w:t xml:space="preserve">İlimiz genelindeki meydan, sokak ve caddelerde; vatandaşların sosyal mesafeyi gözetmeden toplu olarak yürümelerine veya bulunmalarına izin verilmeyecek, yan yana yürüyen vatandaşlarımızın ise yine sosyal mesafeyi gözeterek yürümelerine dikkat çekilecektir. </w:t>
      </w:r>
    </w:p>
    <w:p w:rsidR="000C7AB0" w:rsidRDefault="000C7AB0" w:rsidP="00A84DB5">
      <w:pPr>
        <w:pStyle w:val="Default"/>
        <w:jc w:val="both"/>
        <w:rPr>
          <w:b/>
          <w:color w:val="auto"/>
          <w:sz w:val="23"/>
          <w:szCs w:val="23"/>
        </w:rPr>
      </w:pPr>
    </w:p>
    <w:p w:rsidR="00A84DB5" w:rsidRDefault="00A84DB5" w:rsidP="000C7AB0">
      <w:pPr>
        <w:pStyle w:val="Default"/>
        <w:ind w:firstLine="708"/>
        <w:jc w:val="both"/>
        <w:rPr>
          <w:color w:val="auto"/>
          <w:sz w:val="23"/>
          <w:szCs w:val="23"/>
        </w:rPr>
      </w:pPr>
      <w:r w:rsidRPr="00834732">
        <w:rPr>
          <w:b/>
          <w:color w:val="auto"/>
          <w:sz w:val="23"/>
          <w:szCs w:val="23"/>
        </w:rPr>
        <w:t>6-</w:t>
      </w:r>
      <w:r>
        <w:rPr>
          <w:color w:val="auto"/>
          <w:sz w:val="23"/>
          <w:szCs w:val="23"/>
        </w:rPr>
        <w:t xml:space="preserve"> </w:t>
      </w:r>
      <w:r>
        <w:rPr>
          <w:bCs/>
          <w:color w:val="auto"/>
          <w:sz w:val="23"/>
          <w:szCs w:val="23"/>
        </w:rPr>
        <w:t>B</w:t>
      </w:r>
      <w:r w:rsidRPr="000F2186">
        <w:rPr>
          <w:bCs/>
          <w:color w:val="auto"/>
          <w:sz w:val="23"/>
          <w:szCs w:val="23"/>
        </w:rPr>
        <w:t>u kararlar</w:t>
      </w:r>
      <w:r>
        <w:rPr>
          <w:bCs/>
          <w:color w:val="auto"/>
          <w:sz w:val="23"/>
          <w:szCs w:val="23"/>
        </w:rPr>
        <w:t>ın uygulanmasına</w:t>
      </w:r>
      <w:r>
        <w:rPr>
          <w:b/>
          <w:bCs/>
          <w:color w:val="auto"/>
          <w:sz w:val="23"/>
          <w:szCs w:val="23"/>
        </w:rPr>
        <w:t xml:space="preserve"> </w:t>
      </w:r>
      <w:r>
        <w:rPr>
          <w:color w:val="auto"/>
          <w:sz w:val="23"/>
          <w:szCs w:val="23"/>
        </w:rPr>
        <w:t xml:space="preserve">03 Nisan 2020 Cuma günü saat 24.00’den itibaren derhal başlanacaktır. </w:t>
      </w:r>
    </w:p>
    <w:p w:rsidR="00A84DB5" w:rsidRDefault="00A84DB5" w:rsidP="00A84DB5">
      <w:pPr>
        <w:pStyle w:val="Default"/>
        <w:ind w:firstLine="708"/>
        <w:jc w:val="both"/>
        <w:rPr>
          <w:color w:val="auto"/>
          <w:sz w:val="23"/>
          <w:szCs w:val="23"/>
        </w:rPr>
      </w:pPr>
    </w:p>
    <w:p w:rsidR="00A84DB5" w:rsidRDefault="00A84DB5" w:rsidP="00A84DB5">
      <w:pPr>
        <w:pStyle w:val="Default"/>
        <w:ind w:firstLine="708"/>
        <w:jc w:val="both"/>
        <w:rPr>
          <w:color w:val="auto"/>
          <w:sz w:val="23"/>
          <w:szCs w:val="23"/>
        </w:rPr>
      </w:pPr>
      <w:r>
        <w:rPr>
          <w:color w:val="auto"/>
          <w:sz w:val="23"/>
          <w:szCs w:val="23"/>
        </w:rPr>
        <w:t xml:space="preserve">Yukarıdaki kararların uygulanmasında herhangi bir aksaklığa meydan verilmemesi ve mağduriyet oluşmaması için ilgili kararlara eksiksiz olarak uyulması gerekmektedir. Alınan kararlara uymayan vatandaşlara Umumi Hıfzıssıhha Kanununun 282 inci maddesi gereğince idari para cezası verilmesi başta olmak üzere aykırılığın durumuna göre Kanunun ilgili maddeleri gereğince işlem yapılacak, konusu suç teşkil eden davranışlara ilişkin Türk Ceza Kanununun 195 inci maddesi kapsamında gerekli adli işlemler başlatılacaktır. </w:t>
      </w:r>
    </w:p>
    <w:p w:rsidR="00A84DB5" w:rsidRDefault="00A84DB5" w:rsidP="00A84DB5">
      <w:pPr>
        <w:jc w:val="both"/>
      </w:pPr>
    </w:p>
    <w:p w:rsidR="00A84DB5" w:rsidRPr="009F156E" w:rsidRDefault="00A84DB5" w:rsidP="00A84DB5">
      <w:pPr>
        <w:jc w:val="both"/>
      </w:pPr>
    </w:p>
    <w:p w:rsidR="00A84DB5" w:rsidRPr="009F156E" w:rsidRDefault="00A84DB5" w:rsidP="00A84DB5">
      <w:pPr>
        <w:ind w:firstLine="405"/>
        <w:jc w:val="both"/>
        <w:rPr>
          <w:color w:val="000000"/>
        </w:rPr>
      </w:pPr>
      <w:r w:rsidRPr="009F156E">
        <w:rPr>
          <w:color w:val="000000"/>
        </w:rPr>
        <w:t xml:space="preserve">      Söz konusu kararlar Mersin İl Umumi Hıfzıssıhha Kurulu üyelerinin oy</w:t>
      </w:r>
      <w:r>
        <w:rPr>
          <w:color w:val="000000"/>
        </w:rPr>
        <w:t xml:space="preserve"> birliğiyle kabul edilmiştir. </w:t>
      </w:r>
      <w:r w:rsidR="000C7AB0">
        <w:rPr>
          <w:color w:val="000000"/>
        </w:rPr>
        <w:tab/>
      </w:r>
      <w:r w:rsidR="000C7AB0">
        <w:rPr>
          <w:color w:val="000000"/>
        </w:rPr>
        <w:tab/>
      </w:r>
      <w:r w:rsidRPr="000C7AB0">
        <w:rPr>
          <w:b/>
          <w:color w:val="000000"/>
        </w:rPr>
        <w:t>03/04/2020</w:t>
      </w:r>
    </w:p>
    <w:p w:rsidR="002F51AD" w:rsidRDefault="002F51AD"/>
    <w:sectPr w:rsidR="002F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E25D8"/>
    <w:multiLevelType w:val="hybridMultilevel"/>
    <w:tmpl w:val="55980A02"/>
    <w:lvl w:ilvl="0" w:tplc="C922966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C7AB0"/>
    <w:rsid w:val="002F51AD"/>
    <w:rsid w:val="00501253"/>
    <w:rsid w:val="00A84DB5"/>
    <w:rsid w:val="00D26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AB8E"/>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JMSDNKY</cp:lastModifiedBy>
  <cp:revision>4</cp:revision>
  <dcterms:created xsi:type="dcterms:W3CDTF">2020-04-03T19:29:00Z</dcterms:created>
  <dcterms:modified xsi:type="dcterms:W3CDTF">2020-04-03T19:51:00Z</dcterms:modified>
</cp:coreProperties>
</file>